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1B" w:rsidRDefault="00C4191B" w:rsidP="00C4191B">
      <w:pPr>
        <w:jc w:val="center"/>
        <w:rPr>
          <w:b/>
          <w:bCs/>
          <w:sz w:val="24"/>
          <w:szCs w:val="24"/>
          <w:lang w:eastAsia="en-GB"/>
        </w:rPr>
      </w:pPr>
      <w:r>
        <w:rPr>
          <w:noProof/>
          <w:lang w:eastAsia="en-GB"/>
        </w:rPr>
        <w:drawing>
          <wp:inline distT="0" distB="0" distL="0" distR="0" wp14:anchorId="6CA94A49" wp14:editId="3593D173">
            <wp:extent cx="2648310" cy="48307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645192" cy="482510"/>
                    </a:xfrm>
                    <a:prstGeom prst="rect">
                      <a:avLst/>
                    </a:prstGeom>
                  </pic:spPr>
                </pic:pic>
              </a:graphicData>
            </a:graphic>
          </wp:inline>
        </w:drawing>
      </w:r>
    </w:p>
    <w:p w:rsidR="00C4191B" w:rsidRDefault="00C4191B" w:rsidP="00283DAF">
      <w:pPr>
        <w:rPr>
          <w:b/>
          <w:bCs/>
          <w:sz w:val="24"/>
          <w:szCs w:val="24"/>
          <w:lang w:eastAsia="en-GB"/>
        </w:rPr>
      </w:pPr>
    </w:p>
    <w:p w:rsidR="00283DAF" w:rsidRDefault="00E60F60" w:rsidP="00283DAF">
      <w:pPr>
        <w:rPr>
          <w:sz w:val="24"/>
          <w:szCs w:val="24"/>
          <w:lang w:eastAsia="en-GB"/>
        </w:rPr>
      </w:pPr>
      <w:r>
        <w:rPr>
          <w:b/>
          <w:bCs/>
          <w:sz w:val="24"/>
          <w:szCs w:val="24"/>
          <w:lang w:eastAsia="en-GB"/>
        </w:rPr>
        <w:t>PRESS RELEASE</w:t>
      </w:r>
      <w:r w:rsidR="00C4191B">
        <w:rPr>
          <w:sz w:val="24"/>
          <w:szCs w:val="24"/>
          <w:lang w:eastAsia="en-GB"/>
        </w:rPr>
        <w:t xml:space="preserve"> </w:t>
      </w:r>
    </w:p>
    <w:p w:rsidR="00C4191B" w:rsidRDefault="00C4191B" w:rsidP="00283DAF">
      <w:pPr>
        <w:rPr>
          <w:color w:val="1F497D"/>
          <w:sz w:val="24"/>
          <w:szCs w:val="24"/>
          <w:lang w:eastAsia="en-GB"/>
        </w:rPr>
      </w:pPr>
    </w:p>
    <w:p w:rsidR="00E60F60" w:rsidRPr="00283DAF" w:rsidRDefault="009D714F" w:rsidP="00283DAF">
      <w:pPr>
        <w:jc w:val="center"/>
        <w:rPr>
          <w:sz w:val="24"/>
          <w:szCs w:val="24"/>
          <w:lang w:eastAsia="en-GB"/>
        </w:rPr>
      </w:pPr>
      <w:r w:rsidRPr="00283DAF">
        <w:rPr>
          <w:b/>
          <w:bCs/>
          <w:sz w:val="24"/>
          <w:szCs w:val="24"/>
          <w:lang w:eastAsia="en-GB"/>
        </w:rPr>
        <w:t>25,000 MORE</w:t>
      </w:r>
      <w:r w:rsidR="002D117B" w:rsidRPr="00283DAF">
        <w:rPr>
          <w:b/>
          <w:bCs/>
          <w:sz w:val="24"/>
          <w:szCs w:val="24"/>
          <w:lang w:eastAsia="en-GB"/>
        </w:rPr>
        <w:t xml:space="preserve"> CHILDREN</w:t>
      </w:r>
      <w:r w:rsidRPr="00283DAF">
        <w:rPr>
          <w:b/>
          <w:bCs/>
          <w:sz w:val="24"/>
          <w:szCs w:val="24"/>
          <w:lang w:eastAsia="en-GB"/>
        </w:rPr>
        <w:t xml:space="preserve"> TO </w:t>
      </w:r>
      <w:r w:rsidR="00C4191B">
        <w:rPr>
          <w:b/>
          <w:bCs/>
          <w:sz w:val="24"/>
          <w:szCs w:val="24"/>
          <w:lang w:eastAsia="en-GB"/>
        </w:rPr>
        <w:t xml:space="preserve">RECEIVE </w:t>
      </w:r>
      <w:r w:rsidRPr="00283DAF">
        <w:rPr>
          <w:b/>
          <w:bCs/>
          <w:sz w:val="24"/>
          <w:szCs w:val="24"/>
          <w:lang w:eastAsia="en-GB"/>
        </w:rPr>
        <w:t xml:space="preserve">CYCLE TRAINING </w:t>
      </w:r>
      <w:r w:rsidR="00E60F60" w:rsidRPr="00283DAF">
        <w:rPr>
          <w:sz w:val="24"/>
          <w:szCs w:val="24"/>
          <w:lang w:eastAsia="en-GB"/>
        </w:rPr>
        <w:br/>
      </w:r>
      <w:r w:rsidRPr="00283DAF">
        <w:rPr>
          <w:b/>
          <w:bCs/>
          <w:sz w:val="24"/>
          <w:szCs w:val="24"/>
          <w:lang w:eastAsia="en-GB"/>
        </w:rPr>
        <w:t>Halfords and the Bikeability Trust partner</w:t>
      </w:r>
      <w:r w:rsidR="00E60F60" w:rsidRPr="00283DAF">
        <w:rPr>
          <w:b/>
          <w:bCs/>
          <w:sz w:val="24"/>
          <w:szCs w:val="24"/>
          <w:lang w:eastAsia="en-GB"/>
        </w:rPr>
        <w:t xml:space="preserve"> to help</w:t>
      </w:r>
      <w:r w:rsidRPr="00283DAF">
        <w:rPr>
          <w:b/>
          <w:bCs/>
          <w:sz w:val="24"/>
          <w:szCs w:val="24"/>
          <w:lang w:eastAsia="en-GB"/>
        </w:rPr>
        <w:t xml:space="preserve"> more children to access cycle training</w:t>
      </w:r>
    </w:p>
    <w:p w:rsidR="00E60F60" w:rsidRDefault="00E60F60" w:rsidP="00E60F60">
      <w:pPr>
        <w:rPr>
          <w:sz w:val="24"/>
          <w:szCs w:val="24"/>
          <w:lang w:eastAsia="en-GB"/>
        </w:rPr>
      </w:pPr>
      <w:r>
        <w:rPr>
          <w:sz w:val="24"/>
          <w:szCs w:val="24"/>
          <w:lang w:eastAsia="en-GB"/>
        </w:rPr>
        <w:br/>
        <w:t xml:space="preserve">HALFORDS and </w:t>
      </w:r>
      <w:r w:rsidR="00424074">
        <w:rPr>
          <w:sz w:val="24"/>
          <w:szCs w:val="24"/>
          <w:lang w:eastAsia="en-GB"/>
        </w:rPr>
        <w:t xml:space="preserve">the </w:t>
      </w:r>
      <w:r>
        <w:rPr>
          <w:sz w:val="24"/>
          <w:szCs w:val="24"/>
          <w:lang w:eastAsia="en-GB"/>
        </w:rPr>
        <w:t>Bikeability</w:t>
      </w:r>
      <w:r w:rsidR="00424074">
        <w:rPr>
          <w:sz w:val="24"/>
          <w:szCs w:val="24"/>
          <w:lang w:eastAsia="en-GB"/>
        </w:rPr>
        <w:t xml:space="preserve"> Trust</w:t>
      </w:r>
      <w:r>
        <w:rPr>
          <w:sz w:val="24"/>
          <w:szCs w:val="24"/>
          <w:lang w:eastAsia="en-GB"/>
        </w:rPr>
        <w:t>, the national</w:t>
      </w:r>
      <w:r w:rsidR="008628EB">
        <w:rPr>
          <w:sz w:val="24"/>
          <w:szCs w:val="24"/>
          <w:lang w:eastAsia="en-GB"/>
        </w:rPr>
        <w:t xml:space="preserve"> charity for </w:t>
      </w:r>
      <w:r w:rsidR="008628EB" w:rsidRPr="00283DAF">
        <w:rPr>
          <w:sz w:val="24"/>
          <w:szCs w:val="24"/>
          <w:lang w:eastAsia="en-GB"/>
        </w:rPr>
        <w:t>cycling training</w:t>
      </w:r>
      <w:r w:rsidRPr="00283DAF">
        <w:rPr>
          <w:sz w:val="24"/>
          <w:szCs w:val="24"/>
          <w:lang w:eastAsia="en-GB"/>
        </w:rPr>
        <w:t xml:space="preserve">, </w:t>
      </w:r>
      <w:r w:rsidR="001B0884">
        <w:rPr>
          <w:sz w:val="24"/>
          <w:szCs w:val="24"/>
          <w:lang w:eastAsia="en-GB"/>
        </w:rPr>
        <w:t>today, Friday, 29</w:t>
      </w:r>
      <w:bookmarkStart w:id="0" w:name="_GoBack"/>
      <w:bookmarkEnd w:id="0"/>
      <w:r w:rsidR="001B0884">
        <w:rPr>
          <w:sz w:val="24"/>
          <w:szCs w:val="24"/>
          <w:lang w:eastAsia="en-GB"/>
        </w:rPr>
        <w:t xml:space="preserve"> June</w:t>
      </w:r>
      <w:r w:rsidR="004633BE">
        <w:rPr>
          <w:sz w:val="24"/>
          <w:szCs w:val="24"/>
          <w:lang w:eastAsia="en-GB"/>
        </w:rPr>
        <w:t xml:space="preserve">, </w:t>
      </w:r>
      <w:r>
        <w:rPr>
          <w:sz w:val="24"/>
          <w:szCs w:val="24"/>
          <w:lang w:eastAsia="en-GB"/>
        </w:rPr>
        <w:t xml:space="preserve">launched a partnership </w:t>
      </w:r>
      <w:r w:rsidR="00283DAF">
        <w:rPr>
          <w:sz w:val="24"/>
          <w:szCs w:val="24"/>
          <w:lang w:eastAsia="en-GB"/>
        </w:rPr>
        <w:t xml:space="preserve">to help </w:t>
      </w:r>
      <w:r w:rsidR="00C90074">
        <w:rPr>
          <w:sz w:val="24"/>
          <w:szCs w:val="24"/>
          <w:lang w:eastAsia="en-GB"/>
        </w:rPr>
        <w:t xml:space="preserve">25,000 more </w:t>
      </w:r>
      <w:r>
        <w:rPr>
          <w:sz w:val="24"/>
          <w:szCs w:val="24"/>
          <w:lang w:eastAsia="en-GB"/>
        </w:rPr>
        <w:t>primary school age child</w:t>
      </w:r>
      <w:r w:rsidR="00C90074">
        <w:rPr>
          <w:sz w:val="24"/>
          <w:szCs w:val="24"/>
          <w:lang w:eastAsia="en-GB"/>
        </w:rPr>
        <w:t>ren</w:t>
      </w:r>
      <w:r w:rsidR="004633BE">
        <w:rPr>
          <w:sz w:val="24"/>
          <w:szCs w:val="24"/>
          <w:lang w:eastAsia="en-GB"/>
        </w:rPr>
        <w:t xml:space="preserve"> in England</w:t>
      </w:r>
      <w:r w:rsidR="00C90074">
        <w:rPr>
          <w:sz w:val="24"/>
          <w:szCs w:val="24"/>
          <w:lang w:eastAsia="en-GB"/>
        </w:rPr>
        <w:t xml:space="preserve"> </w:t>
      </w:r>
      <w:r>
        <w:rPr>
          <w:sz w:val="24"/>
          <w:szCs w:val="24"/>
          <w:lang w:eastAsia="en-GB"/>
        </w:rPr>
        <w:t>access safe c</w:t>
      </w:r>
      <w:r w:rsidR="008628EB">
        <w:rPr>
          <w:sz w:val="24"/>
          <w:szCs w:val="24"/>
          <w:lang w:eastAsia="en-GB"/>
        </w:rPr>
        <w:t>ycling programmes</w:t>
      </w:r>
      <w:r w:rsidR="00C90074">
        <w:rPr>
          <w:sz w:val="24"/>
          <w:szCs w:val="24"/>
          <w:lang w:eastAsia="en-GB"/>
        </w:rPr>
        <w:t xml:space="preserve">. </w:t>
      </w:r>
      <w:r w:rsidR="008628EB">
        <w:rPr>
          <w:sz w:val="24"/>
          <w:szCs w:val="24"/>
          <w:lang w:eastAsia="en-GB"/>
        </w:rPr>
        <w:t xml:space="preserve">The </w:t>
      </w:r>
      <w:r>
        <w:rPr>
          <w:sz w:val="24"/>
          <w:szCs w:val="24"/>
          <w:lang w:eastAsia="en-GB"/>
        </w:rPr>
        <w:t xml:space="preserve">bid to help more children cycle more safely and more often was announced by Transport Minister Jesse Norman at the annual Cycle City Active City conference in Manchester. The partnership follows a YouGov report commissioned by </w:t>
      </w:r>
      <w:r w:rsidR="00283DAF">
        <w:rPr>
          <w:sz w:val="24"/>
          <w:szCs w:val="24"/>
          <w:lang w:eastAsia="en-GB"/>
        </w:rPr>
        <w:t>Halfords</w:t>
      </w:r>
      <w:r>
        <w:rPr>
          <w:sz w:val="24"/>
          <w:szCs w:val="24"/>
          <w:lang w:eastAsia="en-GB"/>
        </w:rPr>
        <w:t xml:space="preserve"> which shows </w:t>
      </w:r>
      <w:r w:rsidR="00997662">
        <w:rPr>
          <w:sz w:val="24"/>
          <w:szCs w:val="24"/>
          <w:lang w:eastAsia="en-GB"/>
        </w:rPr>
        <w:t xml:space="preserve">56 per cent of parents want cycling safety added to the National Curriculum so that all children will be taught to cycle </w:t>
      </w:r>
      <w:r w:rsidR="00997662">
        <w:rPr>
          <w:rFonts w:eastAsia="Times New Roman"/>
          <w:sz w:val="24"/>
          <w:szCs w:val="24"/>
          <w:lang w:eastAsia="en-GB"/>
        </w:rPr>
        <w:t>'competently, confidently and proficiently' on the roads</w:t>
      </w:r>
      <w:r>
        <w:rPr>
          <w:sz w:val="24"/>
          <w:szCs w:val="24"/>
          <w:lang w:eastAsia="en-GB"/>
        </w:rPr>
        <w:t xml:space="preserve">, amid fears that many are missing out on the chance to take up this fun and essential life skill. </w:t>
      </w:r>
    </w:p>
    <w:p w:rsidR="00E60F60" w:rsidRDefault="00E60F60" w:rsidP="00E60F60">
      <w:pPr>
        <w:rPr>
          <w:sz w:val="24"/>
          <w:szCs w:val="24"/>
          <w:lang w:eastAsia="en-GB"/>
        </w:rPr>
      </w:pPr>
    </w:p>
    <w:p w:rsidR="00E60F60" w:rsidRDefault="00E60F60" w:rsidP="00E60F60">
      <w:pPr>
        <w:rPr>
          <w:sz w:val="24"/>
          <w:szCs w:val="24"/>
          <w:lang w:eastAsia="en-GB"/>
        </w:rPr>
      </w:pPr>
      <w:r>
        <w:rPr>
          <w:sz w:val="24"/>
          <w:szCs w:val="24"/>
          <w:lang w:eastAsia="en-GB"/>
        </w:rPr>
        <w:t>The research also found that:</w:t>
      </w:r>
    </w:p>
    <w:p w:rsidR="00283DAF" w:rsidRDefault="00283DAF" w:rsidP="00E60F60">
      <w:pPr>
        <w:rPr>
          <w:sz w:val="24"/>
          <w:szCs w:val="24"/>
          <w:lang w:eastAsia="en-GB"/>
        </w:rPr>
      </w:pPr>
    </w:p>
    <w:p w:rsidR="00E60F60" w:rsidRDefault="00E60F60" w:rsidP="00E60F60">
      <w:pPr>
        <w:numPr>
          <w:ilvl w:val="0"/>
          <w:numId w:val="1"/>
        </w:numPr>
        <w:rPr>
          <w:rFonts w:eastAsia="Times New Roman"/>
          <w:sz w:val="24"/>
          <w:szCs w:val="24"/>
          <w:lang w:eastAsia="en-GB"/>
        </w:rPr>
      </w:pPr>
      <w:r>
        <w:rPr>
          <w:rFonts w:eastAsia="Times New Roman"/>
          <w:sz w:val="24"/>
          <w:szCs w:val="24"/>
          <w:lang w:eastAsia="en-GB"/>
        </w:rPr>
        <w:t>33 per cent of parents think there should be a special cycling highway code for children</w:t>
      </w:r>
    </w:p>
    <w:p w:rsidR="00E60F60" w:rsidRDefault="00E60F60" w:rsidP="00E60F60">
      <w:pPr>
        <w:numPr>
          <w:ilvl w:val="0"/>
          <w:numId w:val="1"/>
        </w:numPr>
        <w:rPr>
          <w:rFonts w:eastAsia="Times New Roman"/>
          <w:sz w:val="24"/>
          <w:szCs w:val="24"/>
          <w:lang w:eastAsia="en-GB"/>
        </w:rPr>
      </w:pPr>
      <w:r>
        <w:rPr>
          <w:rFonts w:eastAsia="Times New Roman"/>
          <w:sz w:val="24"/>
          <w:szCs w:val="24"/>
          <w:lang w:eastAsia="en-GB"/>
        </w:rPr>
        <w:t>60 per cent of parents support the proposition of more money being pledged towards cycling safety for children, even if it’s at the expense of other services</w:t>
      </w:r>
    </w:p>
    <w:p w:rsidR="00283DAF" w:rsidRDefault="00283DAF" w:rsidP="00283DAF">
      <w:pPr>
        <w:pStyle w:val="ListParagraph"/>
        <w:numPr>
          <w:ilvl w:val="0"/>
          <w:numId w:val="1"/>
        </w:numPr>
        <w:rPr>
          <w:sz w:val="24"/>
          <w:szCs w:val="24"/>
          <w:lang w:eastAsia="en-GB"/>
        </w:rPr>
      </w:pPr>
      <w:r>
        <w:rPr>
          <w:sz w:val="24"/>
          <w:szCs w:val="24"/>
          <w:lang w:eastAsia="en-GB"/>
        </w:rPr>
        <w:t>35 per cent of children learnt to cycle while at primary school</w:t>
      </w:r>
    </w:p>
    <w:p w:rsidR="00997662" w:rsidRDefault="00997662" w:rsidP="00283DAF">
      <w:pPr>
        <w:pStyle w:val="ListParagraph"/>
        <w:numPr>
          <w:ilvl w:val="0"/>
          <w:numId w:val="1"/>
        </w:numPr>
        <w:rPr>
          <w:sz w:val="24"/>
          <w:szCs w:val="24"/>
          <w:lang w:eastAsia="en-GB"/>
        </w:rPr>
      </w:pPr>
      <w:r>
        <w:rPr>
          <w:sz w:val="24"/>
          <w:szCs w:val="24"/>
          <w:lang w:eastAsia="en-GB"/>
        </w:rPr>
        <w:t>12 per cent of British families with kids under 12 have at least one family member who doesn’t know how to ride a bike</w:t>
      </w:r>
    </w:p>
    <w:p w:rsidR="004633BE" w:rsidRDefault="00E60F60" w:rsidP="00E60F60">
      <w:pPr>
        <w:rPr>
          <w:sz w:val="24"/>
          <w:szCs w:val="24"/>
          <w:lang w:eastAsia="en-GB"/>
        </w:rPr>
      </w:pPr>
      <w:r>
        <w:rPr>
          <w:sz w:val="24"/>
          <w:szCs w:val="24"/>
          <w:lang w:eastAsia="en-GB"/>
        </w:rPr>
        <w:br/>
      </w:r>
      <w:r w:rsidR="00997662">
        <w:rPr>
          <w:sz w:val="24"/>
          <w:szCs w:val="24"/>
          <w:lang w:eastAsia="en-GB"/>
        </w:rPr>
        <w:t>The par</w:t>
      </w:r>
      <w:r w:rsidR="004243B5">
        <w:rPr>
          <w:sz w:val="24"/>
          <w:szCs w:val="24"/>
          <w:lang w:eastAsia="en-GB"/>
        </w:rPr>
        <w:t>tnership will help make sure families</w:t>
      </w:r>
      <w:r w:rsidR="00997662">
        <w:rPr>
          <w:sz w:val="24"/>
          <w:szCs w:val="24"/>
          <w:lang w:eastAsia="en-GB"/>
        </w:rPr>
        <w:t xml:space="preserve"> are cycle-ready as Halfords will provide free bike safety checks for every child taking part in a Bikeability programme, as well as for their parents, teachers and trainers. </w:t>
      </w:r>
      <w:r>
        <w:rPr>
          <w:sz w:val="24"/>
          <w:szCs w:val="24"/>
          <w:lang w:eastAsia="en-GB"/>
        </w:rPr>
        <w:t xml:space="preserve">Bikeability </w:t>
      </w:r>
      <w:r w:rsidR="004633BE">
        <w:rPr>
          <w:sz w:val="24"/>
          <w:szCs w:val="24"/>
          <w:lang w:eastAsia="en-GB"/>
        </w:rPr>
        <w:t xml:space="preserve">already helps </w:t>
      </w:r>
      <w:r w:rsidR="00283DAF">
        <w:rPr>
          <w:sz w:val="24"/>
          <w:szCs w:val="24"/>
          <w:lang w:eastAsia="en-GB"/>
        </w:rPr>
        <w:t>chi</w:t>
      </w:r>
      <w:r w:rsidR="00C4191B">
        <w:rPr>
          <w:sz w:val="24"/>
          <w:szCs w:val="24"/>
          <w:lang w:eastAsia="en-GB"/>
        </w:rPr>
        <w:t>ldren to learn to cycle safely and will</w:t>
      </w:r>
      <w:r>
        <w:rPr>
          <w:sz w:val="24"/>
          <w:szCs w:val="24"/>
          <w:lang w:eastAsia="en-GB"/>
        </w:rPr>
        <w:t xml:space="preserve"> aim to engage more children and parent</w:t>
      </w:r>
      <w:r w:rsidR="00C4191B">
        <w:rPr>
          <w:sz w:val="24"/>
          <w:szCs w:val="24"/>
          <w:lang w:eastAsia="en-GB"/>
        </w:rPr>
        <w:t xml:space="preserve">s than ever, not only to become </w:t>
      </w:r>
      <w:r>
        <w:rPr>
          <w:sz w:val="24"/>
          <w:szCs w:val="24"/>
          <w:lang w:eastAsia="en-GB"/>
        </w:rPr>
        <w:t xml:space="preserve">more confident </w:t>
      </w:r>
      <w:r w:rsidR="00C4191B">
        <w:rPr>
          <w:sz w:val="24"/>
          <w:szCs w:val="24"/>
          <w:lang w:eastAsia="en-GB"/>
        </w:rPr>
        <w:t>cyclists</w:t>
      </w:r>
      <w:r>
        <w:rPr>
          <w:sz w:val="24"/>
          <w:szCs w:val="24"/>
          <w:lang w:eastAsia="en-GB"/>
        </w:rPr>
        <w:t xml:space="preserve"> but to help ingrain cy</w:t>
      </w:r>
      <w:r w:rsidR="00C4191B">
        <w:rPr>
          <w:sz w:val="24"/>
          <w:szCs w:val="24"/>
          <w:lang w:eastAsia="en-GB"/>
        </w:rPr>
        <w:t xml:space="preserve">cling into their everyday lives </w:t>
      </w:r>
      <w:r>
        <w:rPr>
          <w:sz w:val="24"/>
          <w:szCs w:val="24"/>
          <w:lang w:eastAsia="en-GB"/>
        </w:rPr>
        <w:t xml:space="preserve">with a view to helping to prompt modal shift </w:t>
      </w:r>
      <w:r w:rsidR="00997662">
        <w:rPr>
          <w:sz w:val="24"/>
          <w:szCs w:val="24"/>
          <w:lang w:eastAsia="en-GB"/>
        </w:rPr>
        <w:t xml:space="preserve">across the country. </w:t>
      </w:r>
      <w:r>
        <w:rPr>
          <w:sz w:val="24"/>
          <w:szCs w:val="24"/>
          <w:lang w:eastAsia="en-GB"/>
        </w:rPr>
        <w:t xml:space="preserve"> </w:t>
      </w:r>
      <w:r>
        <w:rPr>
          <w:sz w:val="24"/>
          <w:szCs w:val="24"/>
          <w:lang w:eastAsia="en-GB"/>
        </w:rPr>
        <w:br/>
        <w:t xml:space="preserve">  </w:t>
      </w:r>
      <w:r>
        <w:rPr>
          <w:sz w:val="24"/>
          <w:szCs w:val="24"/>
          <w:lang w:eastAsia="en-GB"/>
        </w:rPr>
        <w:br/>
        <w:t xml:space="preserve">The cycling training programme is based on the government’s National Standard for cycle and instructor training. It helps beginners to start learning in traffic-free environments before eventually developing their skills and confidence to progress on to local roads to tackling often busier, multi-lane roads and complex junctions. </w:t>
      </w:r>
      <w:r>
        <w:rPr>
          <w:sz w:val="24"/>
          <w:szCs w:val="24"/>
          <w:lang w:eastAsia="en-GB"/>
        </w:rPr>
        <w:br/>
        <w:t xml:space="preserve">  </w:t>
      </w:r>
    </w:p>
    <w:p w:rsidR="004633BE" w:rsidRPr="004633BE" w:rsidRDefault="004633BE" w:rsidP="004633BE">
      <w:pPr>
        <w:rPr>
          <w:sz w:val="24"/>
          <w:szCs w:val="24"/>
          <w:lang w:eastAsia="en-GB"/>
        </w:rPr>
      </w:pPr>
      <w:r w:rsidRPr="004633BE">
        <w:rPr>
          <w:sz w:val="24"/>
          <w:szCs w:val="24"/>
          <w:lang w:eastAsia="en-GB"/>
        </w:rPr>
        <w:t>Jesse Norman, Cycling Minister, said: “The benefits of cycling and walking are enormous. For people, it means cheaper travel and better health. For businesses, it means increased productivity and increased footfall in shops, and for society as a whole it means lower congestion, better air quality, and vibrant, attractive places.</w:t>
      </w:r>
    </w:p>
    <w:p w:rsidR="004633BE" w:rsidRDefault="004633BE" w:rsidP="004633BE">
      <w:pPr>
        <w:rPr>
          <w:sz w:val="24"/>
          <w:szCs w:val="24"/>
          <w:lang w:eastAsia="en-GB"/>
        </w:rPr>
      </w:pPr>
    </w:p>
    <w:p w:rsidR="004633BE" w:rsidRDefault="004633BE" w:rsidP="004633BE">
      <w:pPr>
        <w:rPr>
          <w:sz w:val="24"/>
          <w:szCs w:val="24"/>
          <w:lang w:eastAsia="en-GB"/>
        </w:rPr>
      </w:pPr>
      <w:r w:rsidRPr="004633BE">
        <w:rPr>
          <w:sz w:val="24"/>
          <w:szCs w:val="24"/>
          <w:lang w:eastAsia="en-GB"/>
        </w:rPr>
        <w:lastRenderedPageBreak/>
        <w:t>“Halfords’ investment in cycle training for children is a great boost for the delivery of the Bikeability programme. This investment in the future generation of cyclists, will allow us to reach and train more children than ever before.”</w:t>
      </w:r>
    </w:p>
    <w:p w:rsidR="004633BE" w:rsidRDefault="004633BE" w:rsidP="0028345D">
      <w:pPr>
        <w:rPr>
          <w:sz w:val="24"/>
          <w:szCs w:val="24"/>
          <w:lang w:eastAsia="en-GB"/>
        </w:rPr>
      </w:pPr>
    </w:p>
    <w:p w:rsidR="00E60F60" w:rsidRDefault="00E60F60" w:rsidP="0028345D">
      <w:pPr>
        <w:rPr>
          <w:sz w:val="24"/>
          <w:szCs w:val="24"/>
          <w:lang w:eastAsia="en-GB"/>
        </w:rPr>
      </w:pPr>
      <w:r>
        <w:rPr>
          <w:sz w:val="24"/>
          <w:szCs w:val="24"/>
          <w:lang w:eastAsia="en-GB"/>
        </w:rPr>
        <w:t xml:space="preserve">Graham Stapleton, CEO at Halfords said: “We are delighted to partner with </w:t>
      </w:r>
      <w:r w:rsidR="00424074">
        <w:rPr>
          <w:sz w:val="24"/>
          <w:szCs w:val="24"/>
          <w:lang w:eastAsia="en-GB"/>
        </w:rPr>
        <w:t xml:space="preserve">the </w:t>
      </w:r>
      <w:r>
        <w:rPr>
          <w:sz w:val="24"/>
          <w:szCs w:val="24"/>
          <w:lang w:eastAsia="en-GB"/>
        </w:rPr>
        <w:t>Bikeability</w:t>
      </w:r>
      <w:r w:rsidR="00424074">
        <w:rPr>
          <w:sz w:val="24"/>
          <w:szCs w:val="24"/>
          <w:lang w:eastAsia="en-GB"/>
        </w:rPr>
        <w:t xml:space="preserve"> Trust</w:t>
      </w:r>
      <w:r>
        <w:rPr>
          <w:sz w:val="24"/>
          <w:szCs w:val="24"/>
          <w:lang w:eastAsia="en-GB"/>
        </w:rPr>
        <w:t xml:space="preserve">, and </w:t>
      </w:r>
      <w:r w:rsidR="002D117B">
        <w:rPr>
          <w:sz w:val="24"/>
          <w:szCs w:val="24"/>
          <w:lang w:eastAsia="en-GB"/>
        </w:rPr>
        <w:t>we are really proud</w:t>
      </w:r>
      <w:r w:rsidR="0028345D">
        <w:rPr>
          <w:sz w:val="24"/>
          <w:szCs w:val="24"/>
          <w:lang w:eastAsia="en-GB"/>
        </w:rPr>
        <w:t xml:space="preserve"> to be able to help 25,000 more children to dis</w:t>
      </w:r>
      <w:r w:rsidR="006C62EA">
        <w:rPr>
          <w:sz w:val="24"/>
          <w:szCs w:val="24"/>
          <w:lang w:eastAsia="en-GB"/>
        </w:rPr>
        <w:t>cover the joy of riding a bike. Safe cycling unlocks confidence</w:t>
      </w:r>
      <w:r w:rsidR="004633BE">
        <w:rPr>
          <w:sz w:val="24"/>
          <w:szCs w:val="24"/>
          <w:lang w:eastAsia="en-GB"/>
        </w:rPr>
        <w:t xml:space="preserve"> and encourages daily activity. B</w:t>
      </w:r>
      <w:r w:rsidR="006C62EA">
        <w:rPr>
          <w:sz w:val="24"/>
          <w:szCs w:val="24"/>
          <w:lang w:eastAsia="en-GB"/>
        </w:rPr>
        <w:t xml:space="preserve">y helping more children cycle more safely and </w:t>
      </w:r>
      <w:r w:rsidR="004633BE">
        <w:rPr>
          <w:sz w:val="24"/>
          <w:szCs w:val="24"/>
          <w:lang w:eastAsia="en-GB"/>
        </w:rPr>
        <w:t xml:space="preserve">more often, families </w:t>
      </w:r>
      <w:r w:rsidR="006C62EA">
        <w:rPr>
          <w:sz w:val="24"/>
          <w:szCs w:val="24"/>
          <w:lang w:eastAsia="en-GB"/>
        </w:rPr>
        <w:t>will be inspired to get out on their bikes.”</w:t>
      </w:r>
      <w:r>
        <w:rPr>
          <w:sz w:val="24"/>
          <w:szCs w:val="24"/>
          <w:lang w:eastAsia="en-GB"/>
        </w:rPr>
        <w:br/>
      </w:r>
      <w:r>
        <w:rPr>
          <w:sz w:val="24"/>
          <w:szCs w:val="24"/>
          <w:lang w:eastAsia="en-GB"/>
        </w:rPr>
        <w:br/>
      </w:r>
      <w:r w:rsidR="00424074">
        <w:rPr>
          <w:sz w:val="24"/>
          <w:szCs w:val="24"/>
          <w:lang w:eastAsia="en-GB"/>
        </w:rPr>
        <w:t xml:space="preserve">The </w:t>
      </w:r>
      <w:r>
        <w:rPr>
          <w:sz w:val="24"/>
          <w:szCs w:val="24"/>
          <w:lang w:eastAsia="en-GB"/>
        </w:rPr>
        <w:t>Bikeability Trust’s Chief Executive, Paul Robison said:</w:t>
      </w:r>
      <w:r>
        <w:rPr>
          <w:b/>
          <w:bCs/>
          <w:sz w:val="24"/>
          <w:szCs w:val="24"/>
          <w:lang w:eastAsia="en-GB"/>
        </w:rPr>
        <w:t xml:space="preserve"> “</w:t>
      </w:r>
      <w:r>
        <w:rPr>
          <w:sz w:val="24"/>
          <w:szCs w:val="24"/>
          <w:lang w:eastAsia="en-GB"/>
        </w:rPr>
        <w:t>Working with Halfords will give us the chance to</w:t>
      </w:r>
      <w:r w:rsidR="006C62EA">
        <w:rPr>
          <w:sz w:val="24"/>
          <w:szCs w:val="24"/>
          <w:lang w:eastAsia="en-GB"/>
        </w:rPr>
        <w:t xml:space="preserve"> extend our scope, to reach thousands more</w:t>
      </w:r>
      <w:r>
        <w:rPr>
          <w:sz w:val="24"/>
          <w:szCs w:val="24"/>
          <w:lang w:eastAsia="en-GB"/>
        </w:rPr>
        <w:t xml:space="preserve"> children and help raise awareness of cycling</w:t>
      </w:r>
      <w:r w:rsidR="006C62EA">
        <w:rPr>
          <w:sz w:val="24"/>
          <w:szCs w:val="24"/>
          <w:lang w:eastAsia="en-GB"/>
        </w:rPr>
        <w:t xml:space="preserve"> as an essential life skill.” </w:t>
      </w:r>
      <w:r>
        <w:rPr>
          <w:sz w:val="24"/>
          <w:szCs w:val="24"/>
          <w:lang w:eastAsia="en-GB"/>
        </w:rPr>
        <w:br/>
        <w:t xml:space="preserve">  </w:t>
      </w:r>
      <w:r>
        <w:rPr>
          <w:sz w:val="24"/>
          <w:szCs w:val="24"/>
          <w:lang w:eastAsia="en-GB"/>
        </w:rPr>
        <w:br/>
      </w:r>
      <w:r>
        <w:rPr>
          <w:b/>
          <w:bCs/>
          <w:sz w:val="24"/>
          <w:szCs w:val="24"/>
          <w:lang w:eastAsia="en-GB"/>
        </w:rPr>
        <w:br/>
        <w:t>-              ENDS    -</w:t>
      </w:r>
    </w:p>
    <w:p w:rsidR="00A95E16" w:rsidRDefault="00A95E16" w:rsidP="00923188">
      <w:pPr>
        <w:jc w:val="center"/>
        <w:rPr>
          <w:sz w:val="24"/>
          <w:szCs w:val="24"/>
          <w:lang w:eastAsia="en-GB"/>
        </w:rPr>
      </w:pPr>
    </w:p>
    <w:p w:rsidR="00A95E16" w:rsidRDefault="00A95E16" w:rsidP="00A95E16">
      <w:pPr>
        <w:numPr>
          <w:ilvl w:val="0"/>
          <w:numId w:val="2"/>
        </w:numPr>
        <w:rPr>
          <w:rFonts w:eastAsia="Times New Roman"/>
          <w:color w:val="000000"/>
          <w:sz w:val="24"/>
          <w:szCs w:val="24"/>
          <w:lang w:eastAsia="en-GB"/>
        </w:rPr>
      </w:pPr>
      <w:r>
        <w:rPr>
          <w:rFonts w:eastAsia="Times New Roman"/>
          <w:color w:val="000000"/>
          <w:sz w:val="24"/>
          <w:szCs w:val="24"/>
          <w:lang w:eastAsia="en-GB"/>
        </w:rPr>
        <w:t xml:space="preserve">For further information please contact </w:t>
      </w:r>
      <w:hyperlink r:id="rId7" w:history="1">
        <w:r w:rsidRPr="001B0B4F">
          <w:rPr>
            <w:rStyle w:val="Hyperlink"/>
            <w:rFonts w:eastAsia="Times New Roman"/>
            <w:sz w:val="24"/>
            <w:szCs w:val="24"/>
            <w:lang w:eastAsia="en-GB"/>
          </w:rPr>
          <w:t>Halfords@z-pr.com</w:t>
        </w:r>
      </w:hyperlink>
      <w:r>
        <w:rPr>
          <w:rFonts w:eastAsia="Times New Roman"/>
          <w:color w:val="000000"/>
          <w:sz w:val="24"/>
          <w:szCs w:val="24"/>
          <w:lang w:eastAsia="en-GB"/>
        </w:rPr>
        <w:t xml:space="preserve"> </w:t>
      </w:r>
    </w:p>
    <w:p w:rsidR="00A95E16" w:rsidRDefault="00A95E16" w:rsidP="00A95E16">
      <w:pPr>
        <w:numPr>
          <w:ilvl w:val="0"/>
          <w:numId w:val="2"/>
        </w:numPr>
        <w:rPr>
          <w:rFonts w:eastAsia="Times New Roman"/>
          <w:color w:val="000000"/>
          <w:sz w:val="24"/>
          <w:szCs w:val="24"/>
          <w:lang w:eastAsia="en-GB"/>
        </w:rPr>
      </w:pPr>
      <w:r>
        <w:rPr>
          <w:rFonts w:eastAsia="Times New Roman"/>
          <w:color w:val="000000"/>
          <w:sz w:val="24"/>
          <w:szCs w:val="24"/>
          <w:lang w:eastAsia="en-GB"/>
        </w:rPr>
        <w:t xml:space="preserve">For further information about the Bikeability Trust visit </w:t>
      </w:r>
      <w:hyperlink r:id="rId8" w:history="1">
        <w:r w:rsidRPr="001B0B4F">
          <w:rPr>
            <w:rStyle w:val="Hyperlink"/>
            <w:rFonts w:eastAsia="Times New Roman"/>
            <w:sz w:val="24"/>
            <w:szCs w:val="24"/>
            <w:lang w:eastAsia="en-GB"/>
          </w:rPr>
          <w:t>www.bikeabilitytrust.org</w:t>
        </w:r>
      </w:hyperlink>
      <w:r>
        <w:rPr>
          <w:rFonts w:eastAsia="Times New Roman"/>
          <w:color w:val="000000"/>
          <w:sz w:val="24"/>
          <w:szCs w:val="24"/>
          <w:lang w:eastAsia="en-GB"/>
        </w:rPr>
        <w:t xml:space="preserve">   </w:t>
      </w:r>
    </w:p>
    <w:p w:rsidR="00A95E16" w:rsidRDefault="00A95E16" w:rsidP="00A95E16">
      <w:pPr>
        <w:numPr>
          <w:ilvl w:val="0"/>
          <w:numId w:val="2"/>
        </w:numPr>
        <w:rPr>
          <w:rFonts w:eastAsia="Times New Roman"/>
          <w:color w:val="000000"/>
          <w:sz w:val="24"/>
          <w:szCs w:val="24"/>
          <w:lang w:eastAsia="en-GB"/>
        </w:rPr>
      </w:pPr>
      <w:r>
        <w:rPr>
          <w:rFonts w:eastAsia="Times New Roman"/>
          <w:color w:val="000000"/>
          <w:sz w:val="24"/>
          <w:szCs w:val="24"/>
          <w:lang w:eastAsia="en-GB"/>
        </w:rPr>
        <w:t xml:space="preserve">For further information about Bikeability cycle training – </w:t>
      </w:r>
      <w:hyperlink r:id="rId9" w:history="1">
        <w:r w:rsidRPr="001B0B4F">
          <w:rPr>
            <w:rStyle w:val="Hyperlink"/>
            <w:rFonts w:eastAsia="Times New Roman"/>
            <w:sz w:val="24"/>
            <w:szCs w:val="24"/>
            <w:lang w:eastAsia="en-GB"/>
          </w:rPr>
          <w:t>www.bikeability.org.uk</w:t>
        </w:r>
      </w:hyperlink>
      <w:r>
        <w:rPr>
          <w:rFonts w:eastAsia="Times New Roman"/>
          <w:color w:val="000000"/>
          <w:sz w:val="24"/>
          <w:szCs w:val="24"/>
          <w:lang w:eastAsia="en-GB"/>
        </w:rPr>
        <w:t xml:space="preserve">  </w:t>
      </w:r>
    </w:p>
    <w:p w:rsidR="00E60F60" w:rsidRDefault="00A95E16" w:rsidP="00923188">
      <w:pPr>
        <w:jc w:val="center"/>
        <w:rPr>
          <w:sz w:val="24"/>
          <w:szCs w:val="24"/>
        </w:rPr>
      </w:pPr>
      <w:r>
        <w:rPr>
          <w:sz w:val="24"/>
          <w:szCs w:val="24"/>
          <w:lang w:eastAsia="en-GB"/>
        </w:rPr>
        <w:br/>
        <w:t xml:space="preserve">  </w:t>
      </w:r>
      <w:r w:rsidR="00E60F60">
        <w:rPr>
          <w:sz w:val="24"/>
          <w:szCs w:val="24"/>
          <w:lang w:eastAsia="en-GB"/>
        </w:rPr>
        <w:t>All research from Halfords/ YouGov survey, September 2017</w:t>
      </w:r>
      <w:r w:rsidR="0028345D">
        <w:rPr>
          <w:sz w:val="24"/>
          <w:szCs w:val="24"/>
          <w:lang w:eastAsia="en-GB"/>
        </w:rPr>
        <w:t>, based</w:t>
      </w:r>
      <w:r w:rsidR="00E60F60">
        <w:rPr>
          <w:sz w:val="24"/>
          <w:szCs w:val="24"/>
          <w:lang w:eastAsia="en-GB"/>
        </w:rPr>
        <w:t xml:space="preserve"> on a sample size of 2,000</w:t>
      </w:r>
    </w:p>
    <w:p w:rsidR="008775FB" w:rsidRDefault="001B0884"/>
    <w:sectPr w:rsidR="00877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36AF"/>
    <w:multiLevelType w:val="hybridMultilevel"/>
    <w:tmpl w:val="8CE6F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6031EE8"/>
    <w:multiLevelType w:val="multilevel"/>
    <w:tmpl w:val="CD74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83"/>
    <w:rsid w:val="00082969"/>
    <w:rsid w:val="00156DF0"/>
    <w:rsid w:val="001B0884"/>
    <w:rsid w:val="0028345D"/>
    <w:rsid w:val="00283DAF"/>
    <w:rsid w:val="002D117B"/>
    <w:rsid w:val="00336CC2"/>
    <w:rsid w:val="00424074"/>
    <w:rsid w:val="004243B5"/>
    <w:rsid w:val="004633BE"/>
    <w:rsid w:val="00525748"/>
    <w:rsid w:val="00601AE7"/>
    <w:rsid w:val="006C62EA"/>
    <w:rsid w:val="00814AA6"/>
    <w:rsid w:val="008628EB"/>
    <w:rsid w:val="00923188"/>
    <w:rsid w:val="00997662"/>
    <w:rsid w:val="009D714F"/>
    <w:rsid w:val="00A95E16"/>
    <w:rsid w:val="00C4191B"/>
    <w:rsid w:val="00C90074"/>
    <w:rsid w:val="00D41483"/>
    <w:rsid w:val="00E60F60"/>
    <w:rsid w:val="00FE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60"/>
    <w:rPr>
      <w:color w:val="0000FF"/>
      <w:u w:val="single"/>
    </w:rPr>
  </w:style>
  <w:style w:type="paragraph" w:styleId="ListParagraph">
    <w:name w:val="List Paragraph"/>
    <w:basedOn w:val="Normal"/>
    <w:uiPriority w:val="34"/>
    <w:qFormat/>
    <w:rsid w:val="00E60F60"/>
    <w:pPr>
      <w:ind w:left="720"/>
    </w:pPr>
  </w:style>
  <w:style w:type="character" w:styleId="CommentReference">
    <w:name w:val="annotation reference"/>
    <w:basedOn w:val="DefaultParagraphFont"/>
    <w:uiPriority w:val="99"/>
    <w:semiHidden/>
    <w:unhideWhenUsed/>
    <w:rsid w:val="00923188"/>
    <w:rPr>
      <w:sz w:val="16"/>
      <w:szCs w:val="16"/>
    </w:rPr>
  </w:style>
  <w:style w:type="paragraph" w:styleId="CommentText">
    <w:name w:val="annotation text"/>
    <w:basedOn w:val="Normal"/>
    <w:link w:val="CommentTextChar"/>
    <w:uiPriority w:val="99"/>
    <w:semiHidden/>
    <w:unhideWhenUsed/>
    <w:rsid w:val="00923188"/>
    <w:rPr>
      <w:sz w:val="20"/>
      <w:szCs w:val="20"/>
    </w:rPr>
  </w:style>
  <w:style w:type="character" w:customStyle="1" w:styleId="CommentTextChar">
    <w:name w:val="Comment Text Char"/>
    <w:basedOn w:val="DefaultParagraphFont"/>
    <w:link w:val="CommentText"/>
    <w:uiPriority w:val="99"/>
    <w:semiHidden/>
    <w:rsid w:val="009231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188"/>
    <w:rPr>
      <w:b/>
      <w:bCs/>
    </w:rPr>
  </w:style>
  <w:style w:type="character" w:customStyle="1" w:styleId="CommentSubjectChar">
    <w:name w:val="Comment Subject Char"/>
    <w:basedOn w:val="CommentTextChar"/>
    <w:link w:val="CommentSubject"/>
    <w:uiPriority w:val="99"/>
    <w:semiHidden/>
    <w:rsid w:val="00923188"/>
    <w:rPr>
      <w:rFonts w:ascii="Calibri" w:hAnsi="Calibri" w:cs="Calibri"/>
      <w:b/>
      <w:bCs/>
      <w:sz w:val="20"/>
      <w:szCs w:val="20"/>
    </w:rPr>
  </w:style>
  <w:style w:type="paragraph" w:styleId="BalloonText">
    <w:name w:val="Balloon Text"/>
    <w:basedOn w:val="Normal"/>
    <w:link w:val="BalloonTextChar"/>
    <w:uiPriority w:val="99"/>
    <w:semiHidden/>
    <w:unhideWhenUsed/>
    <w:rsid w:val="00923188"/>
    <w:rPr>
      <w:rFonts w:ascii="Tahoma" w:hAnsi="Tahoma" w:cs="Tahoma"/>
      <w:sz w:val="16"/>
      <w:szCs w:val="16"/>
    </w:rPr>
  </w:style>
  <w:style w:type="character" w:customStyle="1" w:styleId="BalloonTextChar">
    <w:name w:val="Balloon Text Char"/>
    <w:basedOn w:val="DefaultParagraphFont"/>
    <w:link w:val="BalloonText"/>
    <w:uiPriority w:val="99"/>
    <w:semiHidden/>
    <w:rsid w:val="00923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60"/>
    <w:rPr>
      <w:color w:val="0000FF"/>
      <w:u w:val="single"/>
    </w:rPr>
  </w:style>
  <w:style w:type="paragraph" w:styleId="ListParagraph">
    <w:name w:val="List Paragraph"/>
    <w:basedOn w:val="Normal"/>
    <w:uiPriority w:val="34"/>
    <w:qFormat/>
    <w:rsid w:val="00E60F60"/>
    <w:pPr>
      <w:ind w:left="720"/>
    </w:pPr>
  </w:style>
  <w:style w:type="character" w:styleId="CommentReference">
    <w:name w:val="annotation reference"/>
    <w:basedOn w:val="DefaultParagraphFont"/>
    <w:uiPriority w:val="99"/>
    <w:semiHidden/>
    <w:unhideWhenUsed/>
    <w:rsid w:val="00923188"/>
    <w:rPr>
      <w:sz w:val="16"/>
      <w:szCs w:val="16"/>
    </w:rPr>
  </w:style>
  <w:style w:type="paragraph" w:styleId="CommentText">
    <w:name w:val="annotation text"/>
    <w:basedOn w:val="Normal"/>
    <w:link w:val="CommentTextChar"/>
    <w:uiPriority w:val="99"/>
    <w:semiHidden/>
    <w:unhideWhenUsed/>
    <w:rsid w:val="00923188"/>
    <w:rPr>
      <w:sz w:val="20"/>
      <w:szCs w:val="20"/>
    </w:rPr>
  </w:style>
  <w:style w:type="character" w:customStyle="1" w:styleId="CommentTextChar">
    <w:name w:val="Comment Text Char"/>
    <w:basedOn w:val="DefaultParagraphFont"/>
    <w:link w:val="CommentText"/>
    <w:uiPriority w:val="99"/>
    <w:semiHidden/>
    <w:rsid w:val="009231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3188"/>
    <w:rPr>
      <w:b/>
      <w:bCs/>
    </w:rPr>
  </w:style>
  <w:style w:type="character" w:customStyle="1" w:styleId="CommentSubjectChar">
    <w:name w:val="Comment Subject Char"/>
    <w:basedOn w:val="CommentTextChar"/>
    <w:link w:val="CommentSubject"/>
    <w:uiPriority w:val="99"/>
    <w:semiHidden/>
    <w:rsid w:val="00923188"/>
    <w:rPr>
      <w:rFonts w:ascii="Calibri" w:hAnsi="Calibri" w:cs="Calibri"/>
      <w:b/>
      <w:bCs/>
      <w:sz w:val="20"/>
      <w:szCs w:val="20"/>
    </w:rPr>
  </w:style>
  <w:style w:type="paragraph" w:styleId="BalloonText">
    <w:name w:val="Balloon Text"/>
    <w:basedOn w:val="Normal"/>
    <w:link w:val="BalloonTextChar"/>
    <w:uiPriority w:val="99"/>
    <w:semiHidden/>
    <w:unhideWhenUsed/>
    <w:rsid w:val="00923188"/>
    <w:rPr>
      <w:rFonts w:ascii="Tahoma" w:hAnsi="Tahoma" w:cs="Tahoma"/>
      <w:sz w:val="16"/>
      <w:szCs w:val="16"/>
    </w:rPr>
  </w:style>
  <w:style w:type="character" w:customStyle="1" w:styleId="BalloonTextChar">
    <w:name w:val="Balloon Text Char"/>
    <w:basedOn w:val="DefaultParagraphFont"/>
    <w:link w:val="BalloonText"/>
    <w:uiPriority w:val="99"/>
    <w:semiHidden/>
    <w:rsid w:val="00923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4972">
      <w:bodyDiv w:val="1"/>
      <w:marLeft w:val="0"/>
      <w:marRight w:val="0"/>
      <w:marTop w:val="0"/>
      <w:marBottom w:val="0"/>
      <w:divBdr>
        <w:top w:val="none" w:sz="0" w:space="0" w:color="auto"/>
        <w:left w:val="none" w:sz="0" w:space="0" w:color="auto"/>
        <w:bottom w:val="none" w:sz="0" w:space="0" w:color="auto"/>
        <w:right w:val="none" w:sz="0" w:space="0" w:color="auto"/>
      </w:divBdr>
    </w:div>
    <w:div w:id="10685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abilitytrust.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Halfords@z-pr.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keability.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8" ma:contentTypeDescription="Create a new document." ma:contentTypeScope="" ma:versionID="eeb92037924903181e2036915705f52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93d6beb685b68323a2d892cef906a351"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77A51-2669-4553-8408-66065E9CA238}"/>
</file>

<file path=customXml/itemProps2.xml><?xml version="1.0" encoding="utf-8"?>
<ds:datastoreItem xmlns:ds="http://schemas.openxmlformats.org/officeDocument/2006/customXml" ds:itemID="{E45CB97D-4F37-4157-AD54-31DDE2DF25FA}"/>
</file>

<file path=customXml/itemProps3.xml><?xml version="1.0" encoding="utf-8"?>
<ds:datastoreItem xmlns:ds="http://schemas.openxmlformats.org/officeDocument/2006/customXml" ds:itemID="{71696170-5A88-4E2B-A235-AE5B69BD4B15}"/>
</file>

<file path=docProps/app.xml><?xml version="1.0" encoding="utf-8"?>
<Properties xmlns="http://schemas.openxmlformats.org/officeDocument/2006/extended-properties" xmlns:vt="http://schemas.openxmlformats.org/officeDocument/2006/docPropsVTypes">
  <Template>Normal</Template>
  <TotalTime>181</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Hewlett-Packard Company</cp:lastModifiedBy>
  <cp:revision>18</cp:revision>
  <dcterms:created xsi:type="dcterms:W3CDTF">2018-06-26T09:38:00Z</dcterms:created>
  <dcterms:modified xsi:type="dcterms:W3CDTF">2018-06-28T14:08:00Z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